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F60" w:rsidRDefault="00C64F60" w:rsidP="00C64F60">
      <w:pPr>
        <w:pStyle w:val="CRCoverPage"/>
        <w:tabs>
          <w:tab w:val="right" w:pos="9639"/>
        </w:tabs>
        <w:spacing w:after="0"/>
        <w:rPr>
          <w:b/>
          <w:i/>
          <w:noProof/>
          <w:sz w:val="28"/>
        </w:rPr>
      </w:pPr>
      <w:r>
        <w:rPr>
          <w:b/>
          <w:noProof/>
          <w:sz w:val="24"/>
        </w:rPr>
        <w:t>3GPP TSG-</w:t>
      </w:r>
      <w:r w:rsidR="00501582">
        <w:rPr>
          <w:b/>
          <w:noProof/>
          <w:sz w:val="24"/>
        </w:rPr>
        <w:t>RAN WG2</w:t>
      </w:r>
      <w:r w:rsidR="00B156AD">
        <w:rPr>
          <w:b/>
          <w:noProof/>
          <w:sz w:val="24"/>
        </w:rPr>
        <w:t xml:space="preserve"> Meeting #11</w:t>
      </w:r>
      <w:r w:rsidR="00501582">
        <w:rPr>
          <w:b/>
          <w:noProof/>
          <w:sz w:val="24"/>
        </w:rPr>
        <w:t>5</w:t>
      </w:r>
      <w:r w:rsidR="003167D9">
        <w:rPr>
          <w:b/>
          <w:noProof/>
          <w:sz w:val="24"/>
        </w:rPr>
        <w:t>-e</w:t>
      </w:r>
      <w:r>
        <w:rPr>
          <w:b/>
          <w:i/>
          <w:noProof/>
          <w:sz w:val="24"/>
        </w:rPr>
        <w:t xml:space="preserve"> </w:t>
      </w:r>
      <w:r>
        <w:rPr>
          <w:b/>
          <w:i/>
          <w:noProof/>
          <w:sz w:val="28"/>
        </w:rPr>
        <w:tab/>
      </w:r>
      <w:r w:rsidR="00501582">
        <w:rPr>
          <w:b/>
          <w:i/>
          <w:noProof/>
          <w:sz w:val="28"/>
        </w:rPr>
        <w:t>R2-21</w:t>
      </w:r>
      <w:r w:rsidR="009C5A5C">
        <w:rPr>
          <w:b/>
          <w:i/>
          <w:noProof/>
          <w:sz w:val="28"/>
        </w:rPr>
        <w:t>08562</w:t>
      </w:r>
    </w:p>
    <w:p w:rsidR="00C64F60" w:rsidRDefault="003167D9" w:rsidP="00C64F60">
      <w:pPr>
        <w:pStyle w:val="CRCoverPage"/>
        <w:outlineLvl w:val="0"/>
        <w:rPr>
          <w:b/>
          <w:noProof/>
          <w:sz w:val="24"/>
        </w:rPr>
      </w:pPr>
      <w:r>
        <w:rPr>
          <w:b/>
          <w:noProof/>
          <w:sz w:val="24"/>
        </w:rPr>
        <w:t>Online</w:t>
      </w:r>
      <w:r w:rsidR="008E3545">
        <w:rPr>
          <w:b/>
          <w:noProof/>
          <w:sz w:val="24"/>
        </w:rPr>
        <w:t>,</w:t>
      </w:r>
      <w:r w:rsidR="003E6FAA">
        <w:rPr>
          <w:b/>
          <w:noProof/>
          <w:sz w:val="24"/>
        </w:rPr>
        <w:t xml:space="preserve"> </w:t>
      </w:r>
      <w:r w:rsidR="00501582">
        <w:rPr>
          <w:b/>
          <w:noProof/>
          <w:sz w:val="24"/>
        </w:rPr>
        <w:t>16 – 27 Aug</w:t>
      </w:r>
      <w:r w:rsidR="003B1ECF">
        <w:rPr>
          <w:b/>
          <w:noProof/>
          <w:sz w:val="24"/>
        </w:rPr>
        <w:t>ust</w:t>
      </w:r>
      <w:bookmarkStart w:id="0" w:name="_GoBack"/>
      <w:bookmarkEnd w:id="0"/>
      <w:r w:rsidR="00501582">
        <w:rPr>
          <w:b/>
          <w:noProof/>
          <w:sz w:val="24"/>
        </w:rPr>
        <w:t xml:space="preserve"> 2021</w:t>
      </w:r>
    </w:p>
    <w:p w:rsidR="00463675" w:rsidRDefault="00854A4C" w:rsidP="00854A4C">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rsidR="00463675" w:rsidRPr="00EF4931"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BB0233" w:rsidRPr="00BB0233">
        <w:rPr>
          <w:rFonts w:ascii="Arial" w:hAnsi="Arial" w:cs="Arial"/>
        </w:rPr>
        <w:t>Draft Reply LS on QoS Monitoring for URLLC</w:t>
      </w:r>
    </w:p>
    <w:p w:rsidR="00463675" w:rsidRPr="00EF4931" w:rsidRDefault="00463675">
      <w:pPr>
        <w:spacing w:after="60"/>
        <w:ind w:left="1985" w:hanging="1985"/>
        <w:rPr>
          <w:rFonts w:ascii="Arial" w:hAnsi="Arial" w:cs="Arial"/>
          <w:bCs/>
        </w:rPr>
      </w:pPr>
      <w:r w:rsidRPr="00EF4931">
        <w:rPr>
          <w:rFonts w:ascii="Arial" w:hAnsi="Arial" w:cs="Arial"/>
          <w:b/>
        </w:rPr>
        <w:t>Response to:</w:t>
      </w:r>
      <w:r w:rsidRPr="00EF4931">
        <w:rPr>
          <w:rFonts w:ascii="Arial" w:hAnsi="Arial" w:cs="Arial"/>
          <w:bCs/>
        </w:rPr>
        <w:tab/>
      </w:r>
      <w:r w:rsidR="00213920">
        <w:rPr>
          <w:rFonts w:ascii="Arial" w:hAnsi="Arial" w:cs="Arial"/>
          <w:bCs/>
        </w:rPr>
        <w:t>R2-2106943/R3-212937</w:t>
      </w:r>
    </w:p>
    <w:p w:rsidR="00463675" w:rsidRPr="00EF4931" w:rsidRDefault="00463675">
      <w:pPr>
        <w:spacing w:after="60"/>
        <w:ind w:left="1985" w:hanging="1985"/>
        <w:rPr>
          <w:rFonts w:ascii="Arial" w:hAnsi="Arial" w:cs="Arial"/>
          <w:bCs/>
        </w:rPr>
      </w:pPr>
      <w:r w:rsidRPr="00EF4931">
        <w:rPr>
          <w:rFonts w:ascii="Arial" w:hAnsi="Arial" w:cs="Arial"/>
          <w:b/>
        </w:rPr>
        <w:t>Release:</w:t>
      </w:r>
      <w:r w:rsidRPr="00EF4931">
        <w:rPr>
          <w:rFonts w:ascii="Arial" w:hAnsi="Arial" w:cs="Arial"/>
          <w:bCs/>
        </w:rPr>
        <w:tab/>
      </w:r>
      <w:r w:rsidR="00213920">
        <w:rPr>
          <w:rFonts w:ascii="Arial" w:hAnsi="Arial" w:cs="Arial"/>
          <w:bCs/>
        </w:rPr>
        <w:t>Rel-16</w:t>
      </w:r>
    </w:p>
    <w:p w:rsidR="00463675" w:rsidRPr="00EF4931" w:rsidRDefault="00463675">
      <w:pPr>
        <w:spacing w:after="60"/>
        <w:ind w:left="1985" w:hanging="1985"/>
        <w:rPr>
          <w:rFonts w:ascii="Arial" w:hAnsi="Arial" w:cs="Arial"/>
          <w:bCs/>
        </w:rPr>
      </w:pPr>
      <w:r w:rsidRPr="00EF4931">
        <w:rPr>
          <w:rFonts w:ascii="Arial" w:hAnsi="Arial" w:cs="Arial"/>
          <w:b/>
        </w:rPr>
        <w:t>Work Item:</w:t>
      </w:r>
      <w:r w:rsidRPr="00EF4931">
        <w:rPr>
          <w:rFonts w:ascii="Arial" w:hAnsi="Arial" w:cs="Arial"/>
          <w:bCs/>
        </w:rPr>
        <w:tab/>
      </w:r>
      <w:r w:rsidR="00213920" w:rsidRPr="00213920">
        <w:rPr>
          <w:rFonts w:ascii="Arial" w:hAnsi="Arial" w:cs="Arial"/>
          <w:bCs/>
        </w:rPr>
        <w:t>NR_SON_MDT-Core</w:t>
      </w:r>
    </w:p>
    <w:p w:rsidR="00463675" w:rsidRPr="00EF4931" w:rsidRDefault="00463675">
      <w:pPr>
        <w:spacing w:after="60"/>
        <w:ind w:left="1985" w:hanging="1985"/>
        <w:rPr>
          <w:rFonts w:ascii="Arial" w:hAnsi="Arial" w:cs="Arial"/>
          <w:b/>
        </w:rPr>
      </w:pPr>
    </w:p>
    <w:p w:rsidR="00463675" w:rsidRPr="00EF4931" w:rsidRDefault="00463675">
      <w:pPr>
        <w:spacing w:after="60"/>
        <w:ind w:left="1985" w:hanging="1985"/>
        <w:rPr>
          <w:rFonts w:ascii="Arial" w:hAnsi="Arial" w:cs="Arial"/>
          <w:bCs/>
        </w:rPr>
      </w:pPr>
      <w:r w:rsidRPr="00EF4931">
        <w:rPr>
          <w:rFonts w:ascii="Arial" w:hAnsi="Arial" w:cs="Arial"/>
          <w:b/>
        </w:rPr>
        <w:t>Source:</w:t>
      </w:r>
      <w:r w:rsidRPr="00EF4931">
        <w:rPr>
          <w:rFonts w:ascii="Arial" w:hAnsi="Arial" w:cs="Arial"/>
          <w:bCs/>
        </w:rPr>
        <w:tab/>
      </w:r>
      <w:r w:rsidR="00516049">
        <w:rPr>
          <w:rFonts w:ascii="Arial" w:hAnsi="Arial" w:cs="Arial"/>
          <w:bCs/>
        </w:rPr>
        <w:t xml:space="preserve">Huawei (to be </w:t>
      </w:r>
      <w:r w:rsidR="00213920">
        <w:rPr>
          <w:rFonts w:ascii="Arial" w:hAnsi="Arial" w:cs="Arial"/>
          <w:bCs/>
        </w:rPr>
        <w:t>RAN2)</w:t>
      </w:r>
    </w:p>
    <w:p w:rsidR="00463675" w:rsidRPr="00EF4931" w:rsidRDefault="00463675">
      <w:pPr>
        <w:spacing w:after="60"/>
        <w:ind w:left="1985" w:hanging="1985"/>
        <w:rPr>
          <w:rFonts w:ascii="Arial" w:hAnsi="Arial" w:cs="Arial"/>
          <w:bCs/>
        </w:rPr>
      </w:pPr>
      <w:r w:rsidRPr="00EF4931">
        <w:rPr>
          <w:rFonts w:ascii="Arial" w:hAnsi="Arial" w:cs="Arial"/>
          <w:b/>
        </w:rPr>
        <w:t>To:</w:t>
      </w:r>
      <w:r w:rsidRPr="00EF4931">
        <w:rPr>
          <w:rFonts w:ascii="Arial" w:hAnsi="Arial" w:cs="Arial"/>
          <w:bCs/>
        </w:rPr>
        <w:tab/>
      </w:r>
      <w:r w:rsidR="00D97C5E">
        <w:rPr>
          <w:rFonts w:ascii="Arial" w:hAnsi="Arial" w:cs="Arial"/>
          <w:bCs/>
        </w:rPr>
        <w:t>RAN3</w:t>
      </w:r>
      <w:r w:rsidR="00150814">
        <w:rPr>
          <w:rFonts w:ascii="Arial" w:hAnsi="Arial" w:cs="Arial"/>
          <w:bCs/>
        </w:rPr>
        <w:t>, SA5</w:t>
      </w:r>
    </w:p>
    <w:p w:rsidR="00463675" w:rsidRDefault="00463675">
      <w:pPr>
        <w:spacing w:after="60"/>
        <w:ind w:left="1985" w:hanging="1985"/>
        <w:rPr>
          <w:rFonts w:ascii="Arial" w:hAnsi="Arial" w:cs="Arial"/>
          <w:bCs/>
        </w:rPr>
      </w:pPr>
      <w:r w:rsidRPr="00EF4931">
        <w:rPr>
          <w:rFonts w:ascii="Arial" w:hAnsi="Arial" w:cs="Arial"/>
          <w:b/>
        </w:rPr>
        <w:t>Cc:</w:t>
      </w:r>
      <w:r w:rsidRPr="00EF4931">
        <w:rPr>
          <w:rFonts w:ascii="Arial" w:hAnsi="Arial" w:cs="Arial"/>
          <w:bCs/>
        </w:rPr>
        <w:tab/>
      </w:r>
      <w:r w:rsidR="00150814">
        <w:rPr>
          <w:rFonts w:ascii="Arial" w:hAnsi="Arial" w:cs="Arial"/>
          <w:bCs/>
        </w:rPr>
        <w:t>SA2</w:t>
      </w:r>
    </w:p>
    <w:p w:rsidR="00463675" w:rsidRDefault="00463675">
      <w:pPr>
        <w:spacing w:after="60"/>
        <w:ind w:left="1985" w:hanging="1985"/>
        <w:rPr>
          <w:rFonts w:ascii="Arial" w:hAnsi="Arial" w:cs="Arial"/>
          <w:bCs/>
        </w:rPr>
      </w:pPr>
    </w:p>
    <w:p w:rsidR="00C83C6A" w:rsidRDefault="00C83C6A" w:rsidP="00C83C6A">
      <w:pPr>
        <w:tabs>
          <w:tab w:val="left" w:pos="2268"/>
        </w:tabs>
        <w:rPr>
          <w:rFonts w:ascii="Arial" w:hAnsi="Arial" w:cs="Arial"/>
          <w:bCs/>
        </w:rPr>
      </w:pPr>
      <w:r>
        <w:rPr>
          <w:rFonts w:ascii="Arial" w:hAnsi="Arial" w:cs="Arial"/>
          <w:b/>
        </w:rPr>
        <w:t>Contact Person:</w:t>
      </w:r>
      <w:r>
        <w:rPr>
          <w:rFonts w:ascii="Arial" w:hAnsi="Arial" w:cs="Arial"/>
          <w:bCs/>
        </w:rPr>
        <w:tab/>
      </w:r>
    </w:p>
    <w:p w:rsidR="00C83C6A" w:rsidRDefault="00C83C6A" w:rsidP="00C83C6A">
      <w:pPr>
        <w:pStyle w:val="4"/>
        <w:tabs>
          <w:tab w:val="left" w:pos="2268"/>
        </w:tabs>
        <w:ind w:left="567"/>
        <w:rPr>
          <w:rFonts w:cs="Arial"/>
          <w:b w:val="0"/>
          <w:bCs/>
        </w:rPr>
      </w:pPr>
      <w:r>
        <w:rPr>
          <w:rFonts w:cs="Arial"/>
        </w:rPr>
        <w:t>Name:</w:t>
      </w:r>
      <w:r w:rsidR="003167D9">
        <w:rPr>
          <w:rFonts w:cs="Arial"/>
          <w:b w:val="0"/>
          <w:bCs/>
        </w:rPr>
        <w:tab/>
      </w:r>
      <w:r w:rsidR="00C3696F">
        <w:rPr>
          <w:rFonts w:cs="Arial"/>
          <w:b w:val="0"/>
        </w:rPr>
        <w:t>Jun Chen</w:t>
      </w:r>
    </w:p>
    <w:p w:rsidR="003167D9" w:rsidRDefault="00C83C6A" w:rsidP="003167D9">
      <w:pPr>
        <w:pStyle w:val="7"/>
        <w:tabs>
          <w:tab w:val="left" w:pos="2268"/>
        </w:tabs>
        <w:ind w:left="567"/>
        <w:rPr>
          <w:rFonts w:cs="Arial"/>
          <w:b w:val="0"/>
          <w:bCs/>
          <w:color w:val="auto"/>
        </w:rPr>
      </w:pPr>
      <w:r w:rsidRPr="003167D9">
        <w:rPr>
          <w:rFonts w:cs="Arial"/>
          <w:color w:val="auto"/>
        </w:rPr>
        <w:t>E-mail:</w:t>
      </w:r>
      <w:r w:rsidRPr="003167D9">
        <w:rPr>
          <w:rFonts w:cs="Arial"/>
          <w:b w:val="0"/>
          <w:bCs/>
          <w:color w:val="auto"/>
        </w:rPr>
        <w:tab/>
      </w:r>
      <w:r w:rsidR="00C3696F">
        <w:rPr>
          <w:rFonts w:cs="Arial"/>
          <w:b w:val="0"/>
          <w:bCs/>
          <w:color w:val="auto"/>
        </w:rPr>
        <w:t>jun.chen</w:t>
      </w:r>
      <w:r w:rsidR="00C3696F">
        <w:rPr>
          <w:rFonts w:cs="Arial" w:hint="eastAsia"/>
          <w:b w:val="0"/>
          <w:bCs/>
          <w:color w:val="auto"/>
          <w:lang w:eastAsia="zh-CN"/>
        </w:rPr>
        <w:t>@</w:t>
      </w:r>
      <w:r w:rsidR="00C3696F">
        <w:rPr>
          <w:rFonts w:cs="Arial"/>
          <w:b w:val="0"/>
          <w:bCs/>
          <w:color w:val="auto"/>
        </w:rPr>
        <w:t xml:space="preserve">huawei.com </w:t>
      </w:r>
    </w:p>
    <w:p w:rsidR="003167D9" w:rsidRDefault="003167D9" w:rsidP="003167D9"/>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3A34BF" w:rsidRDefault="003A34BF" w:rsidP="00B156AD">
      <w:pPr>
        <w:rPr>
          <w:rFonts w:ascii="Arial" w:hAnsi="Arial" w:cs="Arial"/>
          <w:bCs/>
          <w:lang w:eastAsia="zh-CN"/>
        </w:rPr>
      </w:pPr>
      <w:r>
        <w:rPr>
          <w:rFonts w:ascii="Arial" w:hAnsi="Arial" w:cs="Arial" w:hint="eastAsia"/>
          <w:bCs/>
          <w:lang w:eastAsia="zh-CN"/>
        </w:rPr>
        <w:t>R</w:t>
      </w:r>
      <w:r>
        <w:rPr>
          <w:rFonts w:ascii="Arial" w:hAnsi="Arial" w:cs="Arial"/>
          <w:bCs/>
          <w:lang w:eastAsia="zh-CN"/>
        </w:rPr>
        <w:t>AN2 thanks RAN3 for their LS in (R2-2106943/R3-212937).</w:t>
      </w:r>
    </w:p>
    <w:p w:rsidR="003A34BF" w:rsidRDefault="003A34BF" w:rsidP="00B156AD">
      <w:pPr>
        <w:rPr>
          <w:rFonts w:ascii="Arial" w:hAnsi="Arial" w:cs="Arial"/>
          <w:bCs/>
          <w:lang w:eastAsia="zh-CN"/>
        </w:rPr>
      </w:pPr>
    </w:p>
    <w:p w:rsidR="003A34BF" w:rsidRDefault="003A34BF" w:rsidP="00B156AD">
      <w:pPr>
        <w:rPr>
          <w:rFonts w:ascii="Arial" w:hAnsi="Arial" w:cs="Arial"/>
          <w:bCs/>
          <w:lang w:eastAsia="zh-CN"/>
        </w:rPr>
      </w:pPr>
      <w:r>
        <w:rPr>
          <w:rFonts w:ascii="Arial" w:hAnsi="Arial" w:cs="Arial"/>
          <w:bCs/>
          <w:lang w:eastAsia="zh-CN"/>
        </w:rPr>
        <w:t xml:space="preserve">In the originial SA5 LS </w:t>
      </w:r>
      <w:r w:rsidRPr="003A34BF">
        <w:rPr>
          <w:rFonts w:ascii="Arial" w:hAnsi="Arial" w:cs="Arial"/>
          <w:bCs/>
          <w:lang w:eastAsia="zh-CN"/>
        </w:rPr>
        <w:t>S5-211350</w:t>
      </w:r>
      <w:r w:rsidR="005B499C">
        <w:rPr>
          <w:rFonts w:ascii="Arial" w:hAnsi="Arial" w:cs="Arial"/>
          <w:bCs/>
          <w:lang w:eastAsia="zh-CN"/>
        </w:rPr>
        <w:t>, SA5 mentions the following:</w:t>
      </w:r>
    </w:p>
    <w:p w:rsidR="005B499C" w:rsidRDefault="005B499C" w:rsidP="00B156AD">
      <w:pPr>
        <w:rPr>
          <w:rFonts w:ascii="Arial" w:hAnsi="Arial" w:cs="Arial"/>
          <w:bCs/>
          <w:lang w:eastAsia="zh-CN"/>
        </w:rPr>
      </w:pPr>
    </w:p>
    <w:p w:rsidR="005B499C" w:rsidRPr="005B499C" w:rsidRDefault="005B499C" w:rsidP="005B499C">
      <w:pPr>
        <w:pStyle w:val="a3"/>
        <w:widowControl w:val="0"/>
        <w:tabs>
          <w:tab w:val="clear" w:pos="4153"/>
          <w:tab w:val="clear" w:pos="8306"/>
        </w:tabs>
        <w:ind w:leftChars="100" w:left="200"/>
        <w:rPr>
          <w:rFonts w:ascii="Arial" w:hAnsi="Arial" w:cs="Arial"/>
          <w:i/>
          <w:color w:val="000000"/>
        </w:rPr>
      </w:pPr>
      <w:r w:rsidRPr="005B499C">
        <w:rPr>
          <w:rFonts w:ascii="Arial" w:hAnsi="Arial" w:cs="Arial"/>
          <w:i/>
          <w:color w:val="000000"/>
        </w:rPr>
        <w:t xml:space="preserve">SA5 would like to provide further clarification that the D2, D3 and D4 measurements defined by SA5 and referenced by RAN3 are the average delays, adding them up could get the average delay between NG-RAN and UE, however using these measurements cannot get the distribution of packet delays which are </w:t>
      </w:r>
      <w:r w:rsidRPr="005B499C">
        <w:rPr>
          <w:rFonts w:ascii="Arial" w:hAnsi="Arial" w:cs="Arial" w:hint="eastAsia"/>
          <w:i/>
          <w:color w:val="000000"/>
          <w:lang w:eastAsia="zh-CN"/>
        </w:rPr>
        <w:t>a</w:t>
      </w:r>
      <w:r w:rsidRPr="005B499C">
        <w:rPr>
          <w:rFonts w:ascii="Arial" w:hAnsi="Arial" w:cs="Arial"/>
          <w:i/>
          <w:color w:val="000000"/>
          <w:lang w:eastAsia="zh-CN"/>
        </w:rPr>
        <w:t xml:space="preserve">lso </w:t>
      </w:r>
      <w:r w:rsidRPr="005B499C">
        <w:rPr>
          <w:rFonts w:ascii="Arial" w:hAnsi="Arial" w:cs="Arial"/>
          <w:i/>
          <w:color w:val="000000"/>
        </w:rPr>
        <w:t>defined in TS 28.552 and based on RAN part UL packet delay result excluding the UL D1 packet delay:</w:t>
      </w:r>
    </w:p>
    <w:p w:rsidR="005B499C" w:rsidRPr="005B499C" w:rsidRDefault="005B499C" w:rsidP="005B499C">
      <w:pPr>
        <w:pStyle w:val="B1"/>
        <w:numPr>
          <w:ilvl w:val="0"/>
          <w:numId w:val="6"/>
        </w:numPr>
        <w:ind w:leftChars="235" w:left="740" w:hanging="270"/>
        <w:rPr>
          <w:i/>
          <w:lang w:eastAsia="zh-CN"/>
        </w:rPr>
      </w:pPr>
      <w:r w:rsidRPr="005B499C">
        <w:rPr>
          <w:rFonts w:cs="Arial"/>
          <w:i/>
          <w:color w:val="000000"/>
        </w:rPr>
        <w:t>Distribution of UL packet delays between NG-RAN and UE, in clause 5.1.1.1.7 of TS 28.552</w:t>
      </w:r>
      <w:r w:rsidRPr="005B499C">
        <w:rPr>
          <w:i/>
          <w:lang w:eastAsia="zh-CN"/>
        </w:rPr>
        <w:t>.</w:t>
      </w:r>
    </w:p>
    <w:p w:rsidR="005B499C" w:rsidRPr="00D84A93" w:rsidRDefault="005B499C" w:rsidP="005B499C">
      <w:pPr>
        <w:pStyle w:val="B1"/>
        <w:widowControl w:val="0"/>
        <w:numPr>
          <w:ilvl w:val="0"/>
          <w:numId w:val="6"/>
        </w:numPr>
        <w:ind w:leftChars="235" w:left="740" w:hanging="270"/>
        <w:rPr>
          <w:rFonts w:cs="Arial"/>
          <w:color w:val="000000"/>
        </w:rPr>
      </w:pPr>
      <w:r w:rsidRPr="005B499C">
        <w:rPr>
          <w:rFonts w:cs="Arial"/>
          <w:i/>
          <w:color w:val="000000"/>
        </w:rPr>
        <w:t>Distribution of UL packet delays between PSA-UPF and UE, in clause 5.4.9.2.2 of TS 28.552</w:t>
      </w:r>
      <w:r w:rsidRPr="005B499C">
        <w:rPr>
          <w:i/>
          <w:lang w:eastAsia="zh-CN"/>
        </w:rPr>
        <w:t>.</w:t>
      </w:r>
    </w:p>
    <w:p w:rsidR="005B499C" w:rsidRPr="005B499C" w:rsidRDefault="005B499C" w:rsidP="00B156AD">
      <w:pPr>
        <w:rPr>
          <w:rFonts w:ascii="Arial" w:hAnsi="Arial" w:cs="Arial"/>
          <w:bCs/>
          <w:lang w:eastAsia="zh-CN"/>
        </w:rPr>
      </w:pPr>
    </w:p>
    <w:p w:rsidR="00816931" w:rsidRDefault="00EB5F06" w:rsidP="00B156AD">
      <w:pPr>
        <w:rPr>
          <w:rFonts w:ascii="Arial" w:hAnsi="Arial" w:cs="Arial"/>
          <w:bCs/>
          <w:lang w:eastAsia="zh-CN"/>
        </w:rPr>
      </w:pPr>
      <w:r>
        <w:rPr>
          <w:rFonts w:ascii="Arial" w:hAnsi="Arial" w:cs="Arial" w:hint="eastAsia"/>
          <w:bCs/>
          <w:lang w:eastAsia="zh-CN"/>
        </w:rPr>
        <w:t>R</w:t>
      </w:r>
      <w:r>
        <w:rPr>
          <w:rFonts w:ascii="Arial" w:hAnsi="Arial" w:cs="Arial"/>
          <w:bCs/>
          <w:lang w:eastAsia="zh-CN"/>
        </w:rPr>
        <w:t>AN2 undersands that the</w:t>
      </w:r>
      <w:r w:rsidR="00816931">
        <w:rPr>
          <w:rFonts w:ascii="Arial" w:hAnsi="Arial" w:cs="Arial"/>
          <w:bCs/>
          <w:lang w:eastAsia="zh-CN"/>
        </w:rPr>
        <w:t xml:space="preserve"> above</w:t>
      </w:r>
      <w:r>
        <w:rPr>
          <w:rFonts w:ascii="Arial" w:hAnsi="Arial" w:cs="Arial"/>
          <w:bCs/>
          <w:lang w:eastAsia="zh-CN"/>
        </w:rPr>
        <w:t xml:space="preserve"> SA5 definition</w:t>
      </w:r>
      <w:r w:rsidR="00816931">
        <w:rPr>
          <w:rFonts w:ascii="Arial" w:hAnsi="Arial" w:cs="Arial"/>
          <w:bCs/>
          <w:lang w:eastAsia="zh-CN"/>
        </w:rPr>
        <w:t>s</w:t>
      </w:r>
      <w:r>
        <w:rPr>
          <w:rFonts w:ascii="Arial" w:hAnsi="Arial" w:cs="Arial"/>
          <w:bCs/>
          <w:lang w:eastAsia="zh-CN"/>
        </w:rPr>
        <w:t xml:space="preserve"> require </w:t>
      </w:r>
      <w:r w:rsidR="00816931">
        <w:rPr>
          <w:rFonts w:ascii="Arial" w:hAnsi="Arial" w:cs="Arial"/>
          <w:bCs/>
          <w:lang w:eastAsia="zh-CN"/>
        </w:rPr>
        <w:t>RAN to monitor a specific packet between UE and NG-RAN in order to get the delay result</w:t>
      </w:r>
      <w:r w:rsidR="00857F3E">
        <w:rPr>
          <w:rFonts w:ascii="Arial" w:hAnsi="Arial" w:cs="Arial"/>
          <w:bCs/>
          <w:lang w:eastAsia="zh-CN"/>
        </w:rPr>
        <w:t xml:space="preserve"> (and then to generate the distribution)</w:t>
      </w:r>
      <w:r w:rsidR="00816931">
        <w:rPr>
          <w:rFonts w:ascii="Arial" w:hAnsi="Arial" w:cs="Arial"/>
          <w:bCs/>
          <w:lang w:eastAsia="zh-CN"/>
        </w:rPr>
        <w:t>, which is different from Rel-16 RAN packet delay measurement. However, RAN2 thinks that the RAN part of DL/UL packet de</w:t>
      </w:r>
      <w:r w:rsidR="001E4A5C">
        <w:rPr>
          <w:rFonts w:ascii="Arial" w:hAnsi="Arial" w:cs="Arial"/>
          <w:bCs/>
          <w:lang w:eastAsia="zh-CN"/>
        </w:rPr>
        <w:t xml:space="preserve">lay can be </w:t>
      </w:r>
      <w:r w:rsidR="001E4A5C" w:rsidRPr="001E4A5C">
        <w:rPr>
          <w:rFonts w:ascii="Arial" w:hAnsi="Arial" w:cs="Arial"/>
          <w:bCs/>
          <w:lang w:eastAsia="zh-CN"/>
        </w:rPr>
        <w:t>approximately</w:t>
      </w:r>
      <w:r w:rsidR="001E4A5C">
        <w:rPr>
          <w:rFonts w:ascii="Arial" w:hAnsi="Arial" w:cs="Arial"/>
          <w:bCs/>
          <w:lang w:eastAsia="zh-CN"/>
        </w:rPr>
        <w:t xml:space="preserve"> equal </w:t>
      </w:r>
      <w:r w:rsidR="00816931">
        <w:rPr>
          <w:rFonts w:ascii="Arial" w:hAnsi="Arial" w:cs="Arial"/>
          <w:bCs/>
          <w:lang w:eastAsia="zh-CN"/>
        </w:rPr>
        <w:t>to the above SA5 definitions, e.g. the delay result of a specific packet between UE and NG-RAN can be got by  the Rel-16 defined RAN part of DL/UL packet delay. If SA5 still prefers to get the delay result for specific packets, it would need some work for RAN2, and thus Rel-16 may not achieve it. Such work may be considered in Rel-17 in RAN2.</w:t>
      </w:r>
    </w:p>
    <w:p w:rsidR="00B77D52" w:rsidRDefault="00B77D52" w:rsidP="002F2CAB">
      <w:pPr>
        <w:pStyle w:val="CRCoverPage"/>
        <w:spacing w:after="0"/>
        <w:rPr>
          <w:noProof/>
        </w:rPr>
      </w:pPr>
    </w:p>
    <w:p w:rsidR="00463675" w:rsidRDefault="00463675">
      <w:pPr>
        <w:pStyle w:val="a3"/>
        <w:tabs>
          <w:tab w:val="clear" w:pos="4153"/>
          <w:tab w:val="clear" w:pos="8306"/>
        </w:tabs>
        <w:rPr>
          <w:rFonts w:ascii="Arial" w:hAnsi="Arial" w:cs="Arial"/>
        </w:rPr>
      </w:pPr>
    </w:p>
    <w:p w:rsidR="00463675" w:rsidRPr="00C83C6A" w:rsidRDefault="00463675">
      <w:pPr>
        <w:spacing w:after="120"/>
        <w:rPr>
          <w:rFonts w:ascii="Arial" w:hAnsi="Arial" w:cs="Arial"/>
          <w:b/>
        </w:rPr>
      </w:pPr>
      <w:r w:rsidRPr="00C83C6A">
        <w:rPr>
          <w:rFonts w:ascii="Arial" w:hAnsi="Arial" w:cs="Arial"/>
          <w:b/>
        </w:rPr>
        <w:t>2. Actions:</w:t>
      </w:r>
    </w:p>
    <w:p w:rsidR="00463675" w:rsidRPr="00C83C6A" w:rsidRDefault="00463675">
      <w:pPr>
        <w:spacing w:after="120"/>
        <w:ind w:left="1985" w:hanging="1985"/>
        <w:rPr>
          <w:rFonts w:ascii="Arial" w:hAnsi="Arial" w:cs="Arial"/>
          <w:b/>
        </w:rPr>
      </w:pPr>
      <w:r w:rsidRPr="00C83C6A">
        <w:rPr>
          <w:rFonts w:ascii="Arial" w:hAnsi="Arial" w:cs="Arial"/>
          <w:b/>
        </w:rPr>
        <w:t xml:space="preserve">To </w:t>
      </w:r>
      <w:r w:rsidR="0085184C">
        <w:rPr>
          <w:rFonts w:ascii="Arial" w:hAnsi="Arial" w:cs="Arial"/>
          <w:b/>
        </w:rPr>
        <w:t>RAN</w:t>
      </w:r>
      <w:r w:rsidR="00224B31">
        <w:rPr>
          <w:rFonts w:ascii="Arial" w:hAnsi="Arial" w:cs="Arial"/>
          <w:b/>
        </w:rPr>
        <w:t>3</w:t>
      </w:r>
      <w:r w:rsidR="0085184C">
        <w:rPr>
          <w:rFonts w:ascii="Arial" w:hAnsi="Arial" w:cs="Arial"/>
          <w:b/>
        </w:rPr>
        <w:t xml:space="preserve"> and </w:t>
      </w:r>
      <w:r w:rsidRPr="00C83C6A">
        <w:rPr>
          <w:rFonts w:ascii="Arial" w:hAnsi="Arial" w:cs="Arial"/>
          <w:b/>
        </w:rPr>
        <w:t>S</w:t>
      </w:r>
      <w:r w:rsidR="00C83C6A" w:rsidRPr="00C83C6A">
        <w:rPr>
          <w:rFonts w:ascii="Arial" w:hAnsi="Arial" w:cs="Arial"/>
          <w:b/>
        </w:rPr>
        <w:t>A</w:t>
      </w:r>
      <w:r w:rsidR="00E731DE">
        <w:rPr>
          <w:rFonts w:ascii="Arial" w:hAnsi="Arial" w:cs="Arial"/>
          <w:b/>
        </w:rPr>
        <w:t>5</w:t>
      </w:r>
      <w:r w:rsidR="00D26D81">
        <w:rPr>
          <w:rFonts w:ascii="Arial" w:hAnsi="Arial" w:cs="Arial"/>
          <w:b/>
        </w:rPr>
        <w:t>:</w:t>
      </w:r>
    </w:p>
    <w:p w:rsidR="00463675" w:rsidRPr="00C83C6A" w:rsidRDefault="00463675">
      <w:pPr>
        <w:spacing w:after="120"/>
        <w:ind w:left="993" w:hanging="993"/>
        <w:rPr>
          <w:rFonts w:ascii="Arial" w:hAnsi="Arial" w:cs="Arial"/>
        </w:rPr>
      </w:pPr>
      <w:r w:rsidRPr="00C83C6A">
        <w:rPr>
          <w:rFonts w:ascii="Arial" w:hAnsi="Arial" w:cs="Arial"/>
          <w:b/>
        </w:rPr>
        <w:t xml:space="preserve">ACTION: </w:t>
      </w:r>
      <w:r w:rsidRPr="00C83C6A">
        <w:rPr>
          <w:rFonts w:ascii="Arial" w:hAnsi="Arial" w:cs="Arial"/>
          <w:b/>
        </w:rPr>
        <w:tab/>
      </w:r>
      <w:r w:rsidR="0085184C">
        <w:rPr>
          <w:rFonts w:ascii="Arial" w:hAnsi="Arial" w:cs="Arial"/>
        </w:rPr>
        <w:t>RAN2</w:t>
      </w:r>
      <w:r w:rsidRPr="00C83C6A">
        <w:rPr>
          <w:rFonts w:ascii="Arial" w:hAnsi="Arial" w:cs="Arial"/>
        </w:rPr>
        <w:t xml:space="preserve"> </w:t>
      </w:r>
      <w:r w:rsidR="00E731DE">
        <w:rPr>
          <w:rFonts w:ascii="Arial" w:hAnsi="Arial" w:cs="Arial"/>
        </w:rPr>
        <w:t xml:space="preserve">kindly </w:t>
      </w:r>
      <w:r w:rsidRPr="00C83C6A">
        <w:rPr>
          <w:rFonts w:ascii="Arial" w:hAnsi="Arial" w:cs="Arial"/>
        </w:rPr>
        <w:t xml:space="preserve">ask </w:t>
      </w:r>
      <w:r w:rsidR="007D3656">
        <w:rPr>
          <w:rFonts w:ascii="Arial" w:hAnsi="Arial" w:cs="Arial"/>
        </w:rPr>
        <w:t>RAN</w:t>
      </w:r>
      <w:r w:rsidR="00224B31">
        <w:rPr>
          <w:rFonts w:ascii="Arial" w:hAnsi="Arial" w:cs="Arial"/>
        </w:rPr>
        <w:t>3</w:t>
      </w:r>
      <w:r w:rsidR="0085184C">
        <w:rPr>
          <w:rFonts w:ascii="Arial" w:hAnsi="Arial" w:cs="Arial"/>
        </w:rPr>
        <w:t xml:space="preserve"> and SA5</w:t>
      </w:r>
      <w:r w:rsidRPr="00C83C6A">
        <w:rPr>
          <w:rFonts w:ascii="Arial" w:hAnsi="Arial" w:cs="Arial"/>
        </w:rPr>
        <w:t xml:space="preserve"> to </w:t>
      </w:r>
      <w:r w:rsidR="00C83C6A" w:rsidRPr="00C83C6A">
        <w:rPr>
          <w:rFonts w:ascii="Arial" w:hAnsi="Arial" w:cs="Arial"/>
        </w:rPr>
        <w:t>take th</w:t>
      </w:r>
      <w:r w:rsidR="00E731DE">
        <w:rPr>
          <w:rFonts w:ascii="Arial" w:hAnsi="Arial" w:cs="Arial"/>
        </w:rPr>
        <w:t>e above</w:t>
      </w:r>
      <w:r w:rsidR="00C83C6A" w:rsidRPr="00C83C6A">
        <w:rPr>
          <w:rFonts w:ascii="Arial" w:hAnsi="Arial" w:cs="Arial"/>
        </w:rPr>
        <w:t xml:space="preserve"> information into account</w:t>
      </w:r>
      <w:r w:rsidR="00E731DE">
        <w:rPr>
          <w:rFonts w:ascii="Arial" w:hAnsi="Arial" w:cs="Arial"/>
        </w:rPr>
        <w:t>.</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E12A1F">
        <w:rPr>
          <w:rFonts w:ascii="Arial" w:hAnsi="Arial" w:cs="Arial"/>
          <w:b/>
        </w:rPr>
        <w:t>RAN</w:t>
      </w:r>
      <w:r w:rsidR="00FB5568">
        <w:rPr>
          <w:rFonts w:ascii="Arial" w:hAnsi="Arial" w:cs="Arial"/>
          <w:b/>
        </w:rPr>
        <w:t xml:space="preserve"> WG</w:t>
      </w:r>
      <w:r w:rsidR="00E12A1F">
        <w:rPr>
          <w:rFonts w:ascii="Arial" w:hAnsi="Arial" w:cs="Arial"/>
          <w:b/>
        </w:rPr>
        <w:t>2</w:t>
      </w:r>
      <w:r w:rsidR="00CF41A9">
        <w:rPr>
          <w:rFonts w:ascii="Arial" w:hAnsi="Arial" w:cs="Arial"/>
          <w:b/>
        </w:rPr>
        <w:t xml:space="preserve"> </w:t>
      </w:r>
      <w:r>
        <w:rPr>
          <w:rFonts w:ascii="Arial" w:hAnsi="Arial" w:cs="Arial"/>
          <w:b/>
        </w:rPr>
        <w:t>Meetings:</w:t>
      </w:r>
    </w:p>
    <w:p w:rsidR="00757CAC" w:rsidRDefault="00472011">
      <w:pPr>
        <w:tabs>
          <w:tab w:val="left" w:pos="5103"/>
        </w:tabs>
        <w:spacing w:after="120"/>
        <w:ind w:left="2268" w:hanging="2268"/>
        <w:rPr>
          <w:rFonts w:ascii="Arial" w:hAnsi="Arial" w:cs="Arial"/>
          <w:bCs/>
          <w:lang w:val="en-US"/>
        </w:rPr>
      </w:pPr>
      <w:r>
        <w:rPr>
          <w:rFonts w:ascii="Arial" w:hAnsi="Arial" w:cs="Arial"/>
          <w:bCs/>
          <w:lang w:val="en-US"/>
        </w:rPr>
        <w:t>RAN2</w:t>
      </w:r>
      <w:r w:rsidR="00757CAC">
        <w:rPr>
          <w:rFonts w:ascii="Arial" w:hAnsi="Arial" w:cs="Arial"/>
          <w:bCs/>
          <w:lang w:val="en-US"/>
        </w:rPr>
        <w:t>#1</w:t>
      </w:r>
      <w:r w:rsidR="00E731DE">
        <w:rPr>
          <w:rFonts w:ascii="Arial" w:hAnsi="Arial" w:cs="Arial"/>
          <w:bCs/>
          <w:lang w:val="en-US"/>
        </w:rPr>
        <w:t>1</w:t>
      </w:r>
      <w:r>
        <w:rPr>
          <w:rFonts w:ascii="Arial" w:hAnsi="Arial" w:cs="Arial"/>
          <w:bCs/>
          <w:lang w:val="en-US"/>
        </w:rPr>
        <w:t>6</w:t>
      </w:r>
      <w:r w:rsidR="00E731DE">
        <w:rPr>
          <w:rFonts w:ascii="Arial" w:hAnsi="Arial" w:cs="Arial"/>
          <w:bCs/>
          <w:lang w:val="en-US"/>
        </w:rPr>
        <w:t>-e</w:t>
      </w:r>
      <w:r w:rsidR="00757CAC">
        <w:rPr>
          <w:rFonts w:ascii="Arial" w:hAnsi="Arial" w:cs="Arial"/>
          <w:bCs/>
          <w:lang w:val="en-US"/>
        </w:rPr>
        <w:tab/>
      </w:r>
      <w:r>
        <w:rPr>
          <w:rFonts w:ascii="Arial" w:hAnsi="Arial" w:cs="Arial"/>
          <w:bCs/>
          <w:lang w:val="en-US"/>
        </w:rPr>
        <w:t>1 Nov – 12 Nov 2021</w:t>
      </w:r>
      <w:r w:rsidR="00757CAC">
        <w:rPr>
          <w:rFonts w:ascii="Arial" w:hAnsi="Arial" w:cs="Arial"/>
          <w:bCs/>
          <w:lang w:val="en-US"/>
        </w:rPr>
        <w:tab/>
      </w:r>
      <w:r w:rsidR="00E731DE">
        <w:rPr>
          <w:rFonts w:ascii="Arial" w:hAnsi="Arial" w:cs="Arial"/>
          <w:bCs/>
          <w:lang w:val="en-US"/>
        </w:rPr>
        <w:t>Online e-meeting</w:t>
      </w:r>
    </w:p>
    <w:p w:rsidR="008E3545" w:rsidRDefault="00472011">
      <w:pPr>
        <w:tabs>
          <w:tab w:val="left" w:pos="5103"/>
        </w:tabs>
        <w:spacing w:after="120"/>
        <w:ind w:left="2268" w:hanging="2268"/>
        <w:rPr>
          <w:rFonts w:ascii="Arial" w:hAnsi="Arial" w:cs="Arial"/>
          <w:bCs/>
          <w:lang w:val="en-US"/>
        </w:rPr>
      </w:pPr>
      <w:r>
        <w:rPr>
          <w:rFonts w:ascii="Arial" w:hAnsi="Arial" w:cs="Arial"/>
          <w:bCs/>
          <w:lang w:val="en-US"/>
        </w:rPr>
        <w:t>RAN2#117</w:t>
      </w:r>
      <w:r w:rsidR="008E3545">
        <w:rPr>
          <w:rFonts w:ascii="Arial" w:hAnsi="Arial" w:cs="Arial"/>
          <w:bCs/>
          <w:lang w:val="en-US"/>
        </w:rPr>
        <w:tab/>
      </w:r>
      <w:r>
        <w:rPr>
          <w:rFonts w:ascii="Arial" w:hAnsi="Arial" w:cs="Arial"/>
          <w:bCs/>
          <w:lang w:val="en-US"/>
        </w:rPr>
        <w:t>21 Feb – 25 Feb 2021</w:t>
      </w:r>
      <w:r w:rsidR="008E3545">
        <w:rPr>
          <w:rFonts w:ascii="Arial" w:hAnsi="Arial" w:cs="Arial"/>
          <w:bCs/>
          <w:lang w:val="en-US"/>
        </w:rPr>
        <w:tab/>
      </w:r>
      <w:r w:rsidR="00AE63EB">
        <w:rPr>
          <w:rFonts w:ascii="Arial" w:hAnsi="Arial" w:cs="Arial"/>
          <w:bCs/>
          <w:lang w:val="en-US"/>
        </w:rPr>
        <w:t>Athens, GR</w:t>
      </w:r>
    </w:p>
    <w:p w:rsidR="00854A4C" w:rsidRPr="00352216" w:rsidRDefault="00854A4C">
      <w:pPr>
        <w:tabs>
          <w:tab w:val="left" w:pos="5103"/>
        </w:tabs>
        <w:spacing w:after="120"/>
        <w:ind w:left="2268" w:hanging="2268"/>
        <w:rPr>
          <w:rFonts w:ascii="Arial" w:hAnsi="Arial" w:cs="Arial"/>
          <w:bCs/>
          <w:lang w:val="en-US"/>
        </w:rPr>
      </w:pPr>
    </w:p>
    <w:sectPr w:rsidR="00854A4C" w:rsidRPr="003522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9CB" w:rsidRDefault="00AB79CB">
      <w:r>
        <w:separator/>
      </w:r>
    </w:p>
  </w:endnote>
  <w:endnote w:type="continuationSeparator" w:id="0">
    <w:p w:rsidR="00AB79CB" w:rsidRDefault="00AB7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9CB" w:rsidRDefault="00AB79CB">
      <w:r>
        <w:separator/>
      </w:r>
    </w:p>
  </w:footnote>
  <w:footnote w:type="continuationSeparator" w:id="0">
    <w:p w:rsidR="00AB79CB" w:rsidRDefault="00AB79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65171"/>
    <w:multiLevelType w:val="hybridMultilevel"/>
    <w:tmpl w:val="00FAEDD6"/>
    <w:lvl w:ilvl="0" w:tplc="545E35B0">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4811A7D"/>
    <w:multiLevelType w:val="hybridMultilevel"/>
    <w:tmpl w:val="CA7A304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21D74"/>
    <w:rsid w:val="0005033C"/>
    <w:rsid w:val="00055E61"/>
    <w:rsid w:val="000675CF"/>
    <w:rsid w:val="000E6967"/>
    <w:rsid w:val="000F7B76"/>
    <w:rsid w:val="0012144A"/>
    <w:rsid w:val="00140BF3"/>
    <w:rsid w:val="0014395A"/>
    <w:rsid w:val="00150814"/>
    <w:rsid w:val="00152407"/>
    <w:rsid w:val="001A16DF"/>
    <w:rsid w:val="001A52C4"/>
    <w:rsid w:val="001D78DC"/>
    <w:rsid w:val="001E4A5C"/>
    <w:rsid w:val="00203910"/>
    <w:rsid w:val="00213920"/>
    <w:rsid w:val="00224B31"/>
    <w:rsid w:val="0024384A"/>
    <w:rsid w:val="00243DA8"/>
    <w:rsid w:val="00267F53"/>
    <w:rsid w:val="00274B80"/>
    <w:rsid w:val="00276AA3"/>
    <w:rsid w:val="002A4D53"/>
    <w:rsid w:val="002B56D1"/>
    <w:rsid w:val="002D2E86"/>
    <w:rsid w:val="002D3192"/>
    <w:rsid w:val="002F2CAB"/>
    <w:rsid w:val="00303632"/>
    <w:rsid w:val="003167D9"/>
    <w:rsid w:val="00317291"/>
    <w:rsid w:val="003228C6"/>
    <w:rsid w:val="00323434"/>
    <w:rsid w:val="00335732"/>
    <w:rsid w:val="00340CBC"/>
    <w:rsid w:val="00341636"/>
    <w:rsid w:val="00352216"/>
    <w:rsid w:val="00390857"/>
    <w:rsid w:val="003A1A2C"/>
    <w:rsid w:val="003A2E60"/>
    <w:rsid w:val="003A34BF"/>
    <w:rsid w:val="003A60ED"/>
    <w:rsid w:val="003B1ECF"/>
    <w:rsid w:val="003E6FAA"/>
    <w:rsid w:val="004317CE"/>
    <w:rsid w:val="00431BD7"/>
    <w:rsid w:val="00463675"/>
    <w:rsid w:val="00472011"/>
    <w:rsid w:val="004943E5"/>
    <w:rsid w:val="004D045D"/>
    <w:rsid w:val="00501582"/>
    <w:rsid w:val="00516049"/>
    <w:rsid w:val="0052555D"/>
    <w:rsid w:val="005519A5"/>
    <w:rsid w:val="005608AB"/>
    <w:rsid w:val="0057333E"/>
    <w:rsid w:val="0058033A"/>
    <w:rsid w:val="005948B2"/>
    <w:rsid w:val="005B499C"/>
    <w:rsid w:val="005E5783"/>
    <w:rsid w:val="00605379"/>
    <w:rsid w:val="00611454"/>
    <w:rsid w:val="00663B5C"/>
    <w:rsid w:val="00671DA4"/>
    <w:rsid w:val="006B0ADD"/>
    <w:rsid w:val="006B6C64"/>
    <w:rsid w:val="006D2FAF"/>
    <w:rsid w:val="007068D9"/>
    <w:rsid w:val="00757CAC"/>
    <w:rsid w:val="007C1F6D"/>
    <w:rsid w:val="007D3656"/>
    <w:rsid w:val="008158C5"/>
    <w:rsid w:val="00816931"/>
    <w:rsid w:val="00832F69"/>
    <w:rsid w:val="0085184C"/>
    <w:rsid w:val="00854A4C"/>
    <w:rsid w:val="00857F3E"/>
    <w:rsid w:val="00864412"/>
    <w:rsid w:val="00876A59"/>
    <w:rsid w:val="008C2E84"/>
    <w:rsid w:val="008E3545"/>
    <w:rsid w:val="008E3BBC"/>
    <w:rsid w:val="008E56D8"/>
    <w:rsid w:val="008F5623"/>
    <w:rsid w:val="00915BE6"/>
    <w:rsid w:val="009230C4"/>
    <w:rsid w:val="00923E7C"/>
    <w:rsid w:val="009316F5"/>
    <w:rsid w:val="00955A5C"/>
    <w:rsid w:val="009B2A3D"/>
    <w:rsid w:val="009C5A5C"/>
    <w:rsid w:val="009D2270"/>
    <w:rsid w:val="009D39F8"/>
    <w:rsid w:val="009E4C31"/>
    <w:rsid w:val="009E5ACB"/>
    <w:rsid w:val="00A11B98"/>
    <w:rsid w:val="00A16857"/>
    <w:rsid w:val="00A248E5"/>
    <w:rsid w:val="00A25B42"/>
    <w:rsid w:val="00A27D14"/>
    <w:rsid w:val="00A33173"/>
    <w:rsid w:val="00A5189C"/>
    <w:rsid w:val="00AB79CB"/>
    <w:rsid w:val="00AC4204"/>
    <w:rsid w:val="00AC52D3"/>
    <w:rsid w:val="00AD6AC2"/>
    <w:rsid w:val="00AE63EB"/>
    <w:rsid w:val="00AE762B"/>
    <w:rsid w:val="00B156AD"/>
    <w:rsid w:val="00B16DF8"/>
    <w:rsid w:val="00B20432"/>
    <w:rsid w:val="00B27819"/>
    <w:rsid w:val="00B452C1"/>
    <w:rsid w:val="00B77D52"/>
    <w:rsid w:val="00B829D5"/>
    <w:rsid w:val="00B83B99"/>
    <w:rsid w:val="00B96628"/>
    <w:rsid w:val="00BA7AD0"/>
    <w:rsid w:val="00BB0233"/>
    <w:rsid w:val="00BC7A72"/>
    <w:rsid w:val="00C25A22"/>
    <w:rsid w:val="00C33DD7"/>
    <w:rsid w:val="00C3696F"/>
    <w:rsid w:val="00C64F60"/>
    <w:rsid w:val="00C73006"/>
    <w:rsid w:val="00C83C6A"/>
    <w:rsid w:val="00C93AA6"/>
    <w:rsid w:val="00CB0257"/>
    <w:rsid w:val="00CF41A9"/>
    <w:rsid w:val="00D043CB"/>
    <w:rsid w:val="00D26D81"/>
    <w:rsid w:val="00D863B0"/>
    <w:rsid w:val="00D97C5E"/>
    <w:rsid w:val="00DA62A8"/>
    <w:rsid w:val="00DE1D4F"/>
    <w:rsid w:val="00DF25FC"/>
    <w:rsid w:val="00E07A35"/>
    <w:rsid w:val="00E12A1F"/>
    <w:rsid w:val="00E54C91"/>
    <w:rsid w:val="00E731DE"/>
    <w:rsid w:val="00E84DA8"/>
    <w:rsid w:val="00EB592B"/>
    <w:rsid w:val="00EB5F06"/>
    <w:rsid w:val="00EB678C"/>
    <w:rsid w:val="00EB7192"/>
    <w:rsid w:val="00EC4403"/>
    <w:rsid w:val="00EC52EB"/>
    <w:rsid w:val="00EF4931"/>
    <w:rsid w:val="00F118FE"/>
    <w:rsid w:val="00F3124E"/>
    <w:rsid w:val="00F44280"/>
    <w:rsid w:val="00F61C85"/>
    <w:rsid w:val="00F64B3C"/>
    <w:rsid w:val="00F95BC1"/>
    <w:rsid w:val="00FA4529"/>
    <w:rsid w:val="00FB5568"/>
    <w:rsid w:val="00FC3251"/>
    <w:rsid w:val="00FC4DAD"/>
    <w:rsid w:val="00FC4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C8A8AA8B-107A-4998-AA28-F7148E255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Char"/>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4Char">
    <w:name w:val="标题 4 Char"/>
    <w:aliases w:val="h4 Char"/>
    <w:link w:val="4"/>
    <w:rsid w:val="00C83C6A"/>
    <w:rPr>
      <w:rFonts w:ascii="Arial" w:hAnsi="Arial"/>
      <w:b/>
      <w:lang w:val="en-GB" w:eastAsia="en-US"/>
    </w:rPr>
  </w:style>
  <w:style w:type="character" w:customStyle="1" w:styleId="7Char">
    <w:name w:val="标题 7 Char"/>
    <w:link w:val="7"/>
    <w:rsid w:val="00C83C6A"/>
    <w:rPr>
      <w:rFonts w:ascii="Arial" w:hAnsi="Arial"/>
      <w:b/>
      <w:color w:val="0000FF"/>
      <w:lang w:val="en-GB" w:eastAsia="en-US"/>
    </w:rPr>
  </w:style>
  <w:style w:type="character" w:customStyle="1" w:styleId="UnresolvedMention">
    <w:name w:val="Unresolved Mention"/>
    <w:uiPriority w:val="99"/>
    <w:semiHidden/>
    <w:unhideWhenUsed/>
    <w:rsid w:val="003167D9"/>
    <w:rPr>
      <w:color w:val="605E5C"/>
      <w:shd w:val="clear" w:color="auto" w:fill="E1DFDD"/>
    </w:rPr>
  </w:style>
  <w:style w:type="character" w:customStyle="1" w:styleId="Char">
    <w:name w:val="页眉 Char"/>
    <w:aliases w:val="header odd Char,header Char,header odd1 Char,header odd2 Char,header odd3 Char,header odd4 Char,header odd5 Char,header odd6 Char"/>
    <w:link w:val="a3"/>
    <w:qFormat/>
    <w:rsid w:val="005B499C"/>
    <w:rPr>
      <w:lang w:val="en-GB" w:eastAsia="en-US"/>
    </w:rPr>
  </w:style>
  <w:style w:type="character" w:customStyle="1" w:styleId="B1Char1">
    <w:name w:val="B1 Char1"/>
    <w:link w:val="B1"/>
    <w:rsid w:val="005B499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32529">
      <w:bodyDiv w:val="1"/>
      <w:marLeft w:val="0"/>
      <w:marRight w:val="0"/>
      <w:marTop w:val="0"/>
      <w:marBottom w:val="0"/>
      <w:divBdr>
        <w:top w:val="none" w:sz="0" w:space="0" w:color="auto"/>
        <w:left w:val="none" w:sz="0" w:space="0" w:color="auto"/>
        <w:bottom w:val="none" w:sz="0" w:space="0" w:color="auto"/>
        <w:right w:val="none" w:sz="0" w:space="0" w:color="auto"/>
      </w:divBdr>
    </w:div>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171175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4C4DC-7685-4024-A3D8-DA22C4802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338</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2100</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3145807</vt:i4>
      </vt:variant>
      <vt:variant>
        <vt:i4>0</vt:i4>
      </vt:variant>
      <vt:variant>
        <vt:i4>0</vt:i4>
      </vt:variant>
      <vt:variant>
        <vt:i4>5</vt:i4>
      </vt:variant>
      <vt:variant>
        <vt:lpwstr>mailto:panqi8@huawei.com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5</cp:revision>
  <cp:lastPrinted>2002-04-23T01:10:00Z</cp:lastPrinted>
  <dcterms:created xsi:type="dcterms:W3CDTF">2021-07-31T03:45:00Z</dcterms:created>
  <dcterms:modified xsi:type="dcterms:W3CDTF">2021-08-06T01:12:00Z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(3)GPyXhSQ6gBrPNoLkmpUb9KGSOC4p1CLRMOP1RK72sctBcdaC8ke8oV2EoXhiVkZ0A8QAlN4Z
y3vBJ1557qT9c3AREB2tQ1CGh6IuJHqrDvPeXUkS4Fv7HMpNSFKcvSKglwNUIkLqDWByL1aH
fooENpmZx2iNuWjGa16jknWD4cAd6lAh9uP1N4gg3ob9FSwZPX5lFybT2jVZty1Qf5YmOfZp
TlE1RPQzSb46lLr2ZT</vt:lpwstr>
  </property>
  <property fmtid="{D5CDD505-2E9C-101B-9397-08002B2CF9AE}" pid="3" name="_2015_ms_pID_7253431">
    <vt:lpwstr>YkSoEVoYzWkn3Mhd+GsApXoMpmcwO/b8FO8NbnX56/OcJPwK1S2mFv
QR9gXYWL1OXTeviPG1r95EsQ4R1PXCeJw0NdfM0jsE7HWH4a/+cVuvcJA4OktwSw6NER5+N9
jzBkbIp7pW1vX0O6tUN74YrTU2mXZBuQwm5Rj9W6wz6Wr1TZ9hx22V7paLHxUtslMl6NpEyo
enmgZH4AJJNohHmMAVRdvG6iLLK1ScEeOl8z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1604029967</vt:lpwstr>
  </property>
  <property fmtid="{D5CDD505-2E9C-101B-9397-08002B2CF9AE}" pid="8" name="_2015_ms_pID_7253432">
    <vt:lpwstr>ag==</vt:lpwstr>
  </property>
</Properties>
</file>